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黑体" w:hAnsi="黑体" w:eastAsia="黑体"/>
          <w:sz w:val="44"/>
          <w:szCs w:val="44"/>
        </w:rPr>
      </w:pPr>
      <w:r>
        <w:rPr>
          <w:rFonts w:hint="eastAsia" w:ascii="黑体" w:hAnsi="黑体" w:eastAsia="黑体"/>
          <w:sz w:val="44"/>
          <w:szCs w:val="44"/>
        </w:rPr>
        <w:t>教师节慰问信</w:t>
      </w:r>
    </w:p>
    <w:p>
      <w:pPr>
        <w:spacing w:line="640" w:lineRule="exact"/>
        <w:ind w:firstLine="640" w:firstLineChars="200"/>
        <w:rPr>
          <w:rFonts w:ascii="仿宋" w:hAnsi="仿宋" w:eastAsia="仿宋"/>
          <w:sz w:val="32"/>
          <w:szCs w:val="32"/>
        </w:rPr>
      </w:pPr>
    </w:p>
    <w:p>
      <w:pPr>
        <w:spacing w:line="620" w:lineRule="exact"/>
        <w:rPr>
          <w:rFonts w:hint="eastAsia" w:ascii="仿宋" w:hAnsi="仿宋" w:eastAsia="仿宋"/>
          <w:sz w:val="32"/>
          <w:szCs w:val="32"/>
        </w:rPr>
      </w:pPr>
      <w:r>
        <w:rPr>
          <w:rFonts w:hint="eastAsia" w:ascii="仿宋" w:hAnsi="仿宋" w:eastAsia="仿宋"/>
          <w:sz w:val="32"/>
          <w:szCs w:val="32"/>
        </w:rPr>
        <w:t>尊敬的</w:t>
      </w:r>
      <w:r>
        <w:rPr>
          <w:rFonts w:hint="eastAsia" w:ascii="仿宋" w:hAnsi="仿宋" w:eastAsia="仿宋"/>
          <w:sz w:val="32"/>
          <w:szCs w:val="32"/>
          <w:lang w:eastAsia="zh-CN"/>
        </w:rPr>
        <w:t>宁波国际学校</w:t>
      </w:r>
      <w:r>
        <w:rPr>
          <w:rFonts w:hint="eastAsia" w:ascii="仿宋" w:hAnsi="仿宋" w:eastAsia="仿宋"/>
          <w:sz w:val="32"/>
          <w:szCs w:val="32"/>
        </w:rPr>
        <w:t>全体教职员工：</w:t>
      </w:r>
    </w:p>
    <w:p>
      <w:pPr>
        <w:spacing w:line="620" w:lineRule="exact"/>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您们好！</w:t>
      </w:r>
    </w:p>
    <w:p>
      <w:pPr>
        <w:spacing w:line="62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“春种一粒粟，秋收万颗子”，在这个写满收获、秋日高爽的季节，我们如期迎来了第33个教师节。</w:t>
      </w:r>
      <w:r>
        <w:rPr>
          <w:rFonts w:hint="eastAsia" w:ascii="仿宋" w:hAnsi="仿宋" w:eastAsia="仿宋"/>
          <w:sz w:val="32"/>
          <w:szCs w:val="32"/>
        </w:rPr>
        <w:t>值此盛时佳节，我们满怀深情地向</w:t>
      </w:r>
      <w:r>
        <w:rPr>
          <w:rFonts w:hint="eastAsia" w:ascii="仿宋" w:hAnsi="仿宋" w:eastAsia="仿宋"/>
          <w:sz w:val="32"/>
          <w:szCs w:val="32"/>
          <w:lang w:eastAsia="zh-CN"/>
        </w:rPr>
        <w:t>宁波国际学校</w:t>
      </w:r>
      <w:r>
        <w:rPr>
          <w:rFonts w:hint="eastAsia" w:ascii="仿宋" w:hAnsi="仿宋" w:eastAsia="仿宋"/>
          <w:sz w:val="32"/>
          <w:szCs w:val="32"/>
        </w:rPr>
        <w:t>全体教职员工致以最崇高的节日祝贺！向长期默默支持学校工作、无私奉献的教职工家属致以崇高的敬意和诚挚的感谢！</w:t>
      </w:r>
    </w:p>
    <w:p>
      <w:pPr>
        <w:spacing w:line="62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eastAsia="zh-CN"/>
        </w:rPr>
        <w:t>回望历史，我们心怀感激，也足够骄傲，我们以万里速度在宁波这片热土上擦亮了最优外籍人子女学校的名片，</w:t>
      </w:r>
      <w:r>
        <w:rPr>
          <w:rFonts w:hint="eastAsia" w:ascii="仿宋" w:hAnsi="仿宋" w:eastAsia="仿宋"/>
          <w:sz w:val="32"/>
          <w:szCs w:val="32"/>
          <w:lang w:val="en-US" w:eastAsia="zh-CN"/>
        </w:rPr>
        <w:t xml:space="preserve">以后起之秀之勇气在国际教育的汪洋中奋勇搏击，力争上游。学校目前在校学生人数已经达到360人，较之去年增长近15%，学校在办学中形成了团结合作、融合发展、多样化、自我价值、尊重、关爱的价值观，学校社会美誉度逐步显现。 </w:t>
      </w:r>
    </w:p>
    <w:p>
      <w:pPr>
        <w:spacing w:line="620" w:lineRule="exact"/>
        <w:ind w:firstLine="320" w:firstLineChars="100"/>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看似寻常最奇崛，成如容易却艰辛”，万事开头难，你们是这所年轻学校的亲历者、推动者和见证者，为宁波的国际教育探索新路径，披荆斩棘，付出满腔心血和艰辛，最是不易。在这个属于你们的节日里，还是想再深情地祝福你们节日快乐！</w:t>
      </w:r>
    </w:p>
    <w:p>
      <w:pPr>
        <w:spacing w:line="620" w:lineRule="exact"/>
        <w:ind w:firstLine="640"/>
        <w:rPr>
          <w:rFonts w:hint="eastAsia" w:ascii="仿宋" w:hAnsi="仿宋" w:eastAsia="仿宋"/>
          <w:sz w:val="32"/>
          <w:szCs w:val="32"/>
          <w:lang w:val="en-US" w:eastAsia="zh-CN"/>
        </w:rPr>
      </w:pPr>
      <w:r>
        <w:rPr>
          <w:rFonts w:hint="eastAsia" w:ascii="仿宋" w:hAnsi="仿宋" w:eastAsia="仿宋"/>
          <w:sz w:val="32"/>
          <w:szCs w:val="32"/>
          <w:lang w:val="en-US" w:eastAsia="zh-CN"/>
        </w:rPr>
        <w:t>一所伟大的学校，从来都是与国家和民族的命运休戚相关；</w:t>
      </w:r>
      <w:bookmarkStart w:id="0" w:name="_GoBack"/>
      <w:bookmarkEnd w:id="0"/>
      <w:r>
        <w:rPr>
          <w:rFonts w:hint="eastAsia" w:ascii="仿宋" w:hAnsi="仿宋" w:eastAsia="仿宋"/>
          <w:sz w:val="32"/>
          <w:szCs w:val="32"/>
          <w:lang w:val="en-US" w:eastAsia="zh-CN"/>
        </w:rPr>
        <w:t>一个伟大的教师，他的课堂一定“给学生留下不可磨灭的精神成长痕迹”，这便是教育最本真的魅力：从尊重生命开始，做好学生引路人，让每个个体的生命更加精彩。</w:t>
      </w:r>
    </w:p>
    <w:p>
      <w:pPr>
        <w:spacing w:line="620" w:lineRule="exact"/>
        <w:ind w:firstLine="640"/>
        <w:rPr>
          <w:rFonts w:hint="eastAsia" w:ascii="仿宋" w:hAnsi="仿宋" w:eastAsia="仿宋"/>
          <w:sz w:val="32"/>
          <w:szCs w:val="32"/>
          <w:lang w:val="en-US" w:eastAsia="zh-CN"/>
        </w:rPr>
      </w:pPr>
      <w:r>
        <w:rPr>
          <w:rFonts w:hint="eastAsia" w:ascii="仿宋" w:hAnsi="仿宋" w:eastAsia="仿宋"/>
          <w:sz w:val="32"/>
          <w:szCs w:val="32"/>
          <w:lang w:val="en-US" w:eastAsia="zh-CN"/>
        </w:rPr>
        <w:t>教师，是用智慧启迪智慧，用情感激发情感，用灵魂唤醒灵魂的工作。博爱、同理心、人文精神，这些词汇也许不常在教科书中出现，但这恰恰是我们要对孩子们灌溉的，为他们健康成长铺路的基石。这便是教育的要义：引导他们的自我发展之路，以积极乐观的心态扫去其灵魂上的灰尘，使人性向善，使人胸襟开阔，帮他们掀开世界这本大书最关键的几页，获得生活的方向和生命的智慧。</w:t>
      </w:r>
    </w:p>
    <w:p>
      <w:pPr>
        <w:spacing w:line="620" w:lineRule="exact"/>
        <w:ind w:firstLine="640"/>
        <w:rPr>
          <w:rFonts w:hint="eastAsia" w:ascii="仿宋" w:hAnsi="仿宋" w:eastAsia="仿宋"/>
          <w:sz w:val="32"/>
          <w:szCs w:val="32"/>
          <w:lang w:val="en-US" w:eastAsia="zh-CN"/>
        </w:rPr>
      </w:pPr>
      <w:r>
        <w:rPr>
          <w:rFonts w:hint="eastAsia" w:ascii="仿宋" w:hAnsi="仿宋" w:eastAsia="仿宋"/>
          <w:sz w:val="32"/>
          <w:szCs w:val="32"/>
          <w:lang w:val="en-US" w:eastAsia="zh-CN"/>
        </w:rPr>
        <w:t>从蒙昧混沌到逐渐心胸了然，眼前开阔，你们是他们的引路人，诚恳地期望你们怀着对责任的敬畏之心，对学生的爱心，把教育工作当事业来做，培养学生“亲其师、信其道”，将万里自强不息的精神和价值观植根于学生的血液骨骼里，成就他们有扬在脸上的自信、长在心底的善良、刻进生命的坚强、面对未来的担当。当您回首时，便能够挺直胸膛大声说，我们无愧于教师这沉甸甸的两个字。</w:t>
      </w:r>
    </w:p>
    <w:p>
      <w:pPr>
        <w:spacing w:line="620" w:lineRule="exact"/>
        <w:ind w:firstLine="640"/>
        <w:rPr>
          <w:rFonts w:hint="eastAsia"/>
          <w:lang w:val="en-US" w:eastAsia="zh-CN"/>
        </w:rPr>
      </w:pPr>
      <w:r>
        <w:rPr>
          <w:rFonts w:hint="eastAsia" w:ascii="仿宋" w:hAnsi="仿宋" w:eastAsia="仿宋"/>
          <w:sz w:val="32"/>
          <w:szCs w:val="32"/>
          <w:lang w:val="en-US" w:eastAsia="zh-CN"/>
        </w:rPr>
        <w:t>我们渴望并期待，感谢并感恩，在万里的土壤上，有你们挥洒光和热，留下青春和爱，为我们共同的信仰-将宁波国际学校打造成为浙江省最具影响力的一流国际学校而携手奔跑。在这个有温度的日子里，特别要感谢你们成就了宁波国际学校的过去、今天、未来。</w:t>
      </w:r>
    </w:p>
    <w:p>
      <w:pPr>
        <w:spacing w:line="620" w:lineRule="exact"/>
        <w:ind w:firstLine="640" w:firstLineChars="200"/>
        <w:rPr>
          <w:rFonts w:hint="eastAsia" w:ascii="仿宋" w:hAnsi="仿宋" w:eastAsia="仿宋"/>
          <w:sz w:val="32"/>
          <w:szCs w:val="32"/>
        </w:rPr>
      </w:pPr>
      <w:r>
        <w:rPr>
          <w:rFonts w:hint="eastAsia" w:ascii="仿宋" w:hAnsi="仿宋" w:eastAsia="仿宋"/>
          <w:sz w:val="32"/>
          <w:szCs w:val="32"/>
        </w:rPr>
        <w:t>由衷地祝福</w:t>
      </w:r>
      <w:r>
        <w:rPr>
          <w:rFonts w:hint="eastAsia" w:ascii="仿宋" w:hAnsi="仿宋" w:eastAsia="仿宋"/>
          <w:sz w:val="32"/>
          <w:szCs w:val="32"/>
          <w:lang w:eastAsia="zh-CN"/>
        </w:rPr>
        <w:t>宁波国际学校全体教职员工</w:t>
      </w:r>
      <w:r>
        <w:rPr>
          <w:rFonts w:hint="eastAsia" w:ascii="仿宋" w:hAnsi="仿宋" w:eastAsia="仿宋"/>
          <w:sz w:val="32"/>
          <w:szCs w:val="32"/>
        </w:rPr>
        <w:t>节日愉快，工作顺利，生活美满，阖家欢乐！</w:t>
      </w:r>
    </w:p>
    <w:p>
      <w:pPr>
        <w:spacing w:line="620" w:lineRule="exact"/>
        <w:ind w:firstLine="640" w:firstLineChars="200"/>
        <w:rPr>
          <w:rFonts w:ascii="仿宋" w:hAnsi="仿宋" w:eastAsia="仿宋"/>
          <w:sz w:val="32"/>
          <w:szCs w:val="32"/>
        </w:rPr>
      </w:pPr>
    </w:p>
    <w:p>
      <w:pPr>
        <w:spacing w:line="620" w:lineRule="exact"/>
        <w:ind w:firstLine="2720" w:firstLineChars="850"/>
        <w:rPr>
          <w:rFonts w:hint="eastAsia" w:ascii="仿宋" w:hAnsi="仿宋" w:eastAsia="仿宋"/>
          <w:sz w:val="32"/>
          <w:szCs w:val="32"/>
        </w:rPr>
      </w:pPr>
      <w:r>
        <w:rPr>
          <w:rFonts w:hint="eastAsia" w:ascii="仿宋" w:hAnsi="仿宋" w:eastAsia="仿宋"/>
          <w:sz w:val="32"/>
          <w:szCs w:val="32"/>
        </w:rPr>
        <w:t>中共浙江省万里教育集团委员会</w:t>
      </w:r>
    </w:p>
    <w:p>
      <w:pPr>
        <w:spacing w:line="620" w:lineRule="exact"/>
        <w:ind w:firstLine="3200" w:firstLineChars="1000"/>
        <w:rPr>
          <w:rFonts w:hint="eastAsia" w:ascii="仿宋" w:hAnsi="仿宋" w:eastAsia="仿宋"/>
          <w:sz w:val="32"/>
          <w:szCs w:val="32"/>
        </w:rPr>
      </w:pPr>
      <w:r>
        <w:rPr>
          <w:rFonts w:hint="eastAsia" w:ascii="仿宋" w:hAnsi="仿宋" w:eastAsia="仿宋"/>
          <w:sz w:val="32"/>
          <w:szCs w:val="32"/>
        </w:rPr>
        <w:t>浙江省万里教育集团董事会</w:t>
      </w:r>
    </w:p>
    <w:p>
      <w:pPr>
        <w:spacing w:line="620" w:lineRule="exact"/>
        <w:ind w:firstLine="4160" w:firstLineChars="1300"/>
        <w:rPr>
          <w:rFonts w:ascii="仿宋" w:hAnsi="仿宋" w:eastAsia="仿宋"/>
          <w:sz w:val="32"/>
          <w:szCs w:val="32"/>
        </w:rPr>
      </w:pPr>
      <w:r>
        <w:rPr>
          <w:rFonts w:hint="eastAsia" w:ascii="仿宋" w:hAnsi="仿宋" w:eastAsia="仿宋"/>
          <w:sz w:val="32"/>
          <w:szCs w:val="32"/>
        </w:rPr>
        <w:t>201</w:t>
      </w:r>
      <w:r>
        <w:rPr>
          <w:rFonts w:hint="eastAsia" w:ascii="仿宋" w:hAnsi="仿宋" w:eastAsia="仿宋"/>
          <w:sz w:val="32"/>
          <w:szCs w:val="32"/>
          <w:lang w:val="en-US" w:eastAsia="zh-CN"/>
        </w:rPr>
        <w:t>7</w:t>
      </w:r>
      <w:r>
        <w:rPr>
          <w:rFonts w:hint="eastAsia" w:ascii="仿宋" w:hAnsi="仿宋" w:eastAsia="仿宋"/>
          <w:sz w:val="32"/>
          <w:szCs w:val="32"/>
        </w:rPr>
        <w:t>年9月7日</w:t>
      </w:r>
    </w:p>
    <w:p>
      <w:pPr>
        <w:rPr>
          <w:rFonts w:hint="eastAsia"/>
          <w:lang w:val="en-US" w:eastAsia="zh-CN"/>
        </w:rPr>
      </w:pPr>
    </w:p>
    <w:p>
      <w:pPr>
        <w:rPr>
          <w:rFonts w:hint="eastAsia" w:ascii="仿宋" w:hAnsi="仿宋" w:eastAsia="仿宋"/>
          <w:sz w:val="32"/>
          <w:szCs w:val="32"/>
          <w:lang w:val="en-US" w:eastAsia="zh-CN"/>
        </w:rPr>
      </w:pPr>
    </w:p>
    <w:p>
      <w:pPr>
        <w:rPr>
          <w:rFonts w:hint="eastAsia" w:ascii="仿宋" w:hAnsi="仿宋" w:eastAsia="仿宋"/>
          <w:sz w:val="32"/>
          <w:szCs w:val="32"/>
          <w:lang w:val="en-US" w:eastAsia="zh-CN"/>
        </w:rPr>
      </w:pPr>
    </w:p>
    <w:p>
      <w:pPr>
        <w:rPr>
          <w:rFonts w:hint="eastAsia" w:ascii="仿宋" w:hAnsi="仿宋" w:eastAsia="仿宋"/>
          <w:sz w:val="32"/>
          <w:szCs w:val="32"/>
          <w:lang w:val="en-US" w:eastAsia="zh-CN"/>
        </w:rPr>
      </w:pP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00000000" w:usb1="00000000"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00000000" w:usb1="00000000" w:usb2="00000029" w:usb3="00000000" w:csb0="200101FF" w:csb1="20280000"/>
  </w:font>
  <w:font w:name="华文中宋">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00000000" w:usb1="00000000" w:usb2="00000016" w:usb3="00000000" w:csb0="00040001" w:csb1="00000000"/>
  </w:font>
  <w:font w:name="Palatino Linotype">
    <w:panose1 w:val="02040502050505030304"/>
    <w:charset w:val="00"/>
    <w:family w:val="auto"/>
    <w:pitch w:val="default"/>
    <w:sig w:usb0="00000000" w:usb1="00000000" w:usb2="00000000" w:usb3="00000000" w:csb0="2000019F" w:csb1="00000000"/>
  </w:font>
  <w:font w:name="微软雅黑">
    <w:panose1 w:val="020B0503020204020204"/>
    <w:charset w:val="86"/>
    <w:family w:val="auto"/>
    <w:pitch w:val="default"/>
    <w:sig w:usb0="00000000" w:usb1="00000000" w:usb2="00000016" w:usb3="00000000" w:csb0="0004001F" w:csb1="00000000"/>
  </w:font>
  <w:font w:name="Arial Unicode MS">
    <w:panose1 w:val="020B0604020202020204"/>
    <w:charset w:val="86"/>
    <w:family w:val="auto"/>
    <w:pitch w:val="default"/>
    <w:sig w:usb0="00000000" w:usb1="00000000" w:usb2="0000003F" w:usb3="00000000" w:csb0="603F01FF" w:csb1="FFFF0000"/>
  </w:font>
  <w:font w:name="新宋体">
    <w:panose1 w:val="02010609030101010101"/>
    <w:charset w:val="86"/>
    <w:family w:val="modern"/>
    <w:pitch w:val="default"/>
    <w:sig w:usb0="00000000" w:usb1="00000000" w:usb2="00000006" w:usb3="00000000" w:csb0="00040001" w:csb1="00000000"/>
  </w:font>
  <w:font w:name="ﾋﾎﾌ">
    <w:altName w:val="MS Gothic"/>
    <w:panose1 w:val="00000000000000000000"/>
    <w:charset w:val="80"/>
    <w:family w:val="auto"/>
    <w:pitch w:val="default"/>
    <w:sig w:usb0="00000000" w:usb1="00000000" w:usb2="00000010" w:usb3="00000000" w:csb0="00020000" w:csb1="00000000"/>
  </w:font>
  <w:font w:name="MS Gothic">
    <w:panose1 w:val="020B0609070205080204"/>
    <w:charset w:val="80"/>
    <w:family w:val="auto"/>
    <w:pitch w:val="default"/>
    <w:sig w:usb0="00000000" w:usb1="00000000"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2017-09-06T22:22:00Z</dcterms:created>
  <dc:creator>asus</dc:creator>
  <cp:lastModifiedBy>iPhone</cp:lastModifiedBy>
  <dcterms:modified xsi:type="dcterms:W3CDTF">2017-09-07T14:39:39Z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